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3E5" w:rsidRDefault="00670E86">
      <w:pPr>
        <w:pStyle w:val="Szvegtrzs"/>
        <w:spacing w:before="240" w:after="48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Nagylóc Község Önkormányzata Képviselő-testületének …/2025. (X. 20.) önkormányzati rendelete</w:t>
      </w:r>
    </w:p>
    <w:p w:rsidR="00E453E5" w:rsidRDefault="00670E8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települési önazonosság védelméről</w:t>
      </w:r>
    </w:p>
    <w:p w:rsidR="00670E86" w:rsidRDefault="00670E8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(tervezet)</w:t>
      </w:r>
    </w:p>
    <w:p w:rsidR="00E453E5" w:rsidRDefault="00670E86">
      <w:pPr>
        <w:pStyle w:val="Szvegtrzs"/>
        <w:spacing w:after="0" w:line="240" w:lineRule="auto"/>
        <w:jc w:val="both"/>
      </w:pPr>
      <w:r>
        <w:t>[1] Jelen rendelet célja, hogy Nagylóc Község megvédhesse közössége társadalmi berendezkedését, életmódját, hagyományait szokásait és a település karakterét.</w:t>
      </w:r>
    </w:p>
    <w:p w:rsidR="00E453E5" w:rsidRDefault="00670E86">
      <w:pPr>
        <w:pStyle w:val="Szvegtrzs"/>
        <w:spacing w:before="120" w:after="0" w:line="240" w:lineRule="auto"/>
        <w:jc w:val="both"/>
      </w:pPr>
      <w:r>
        <w:t>[2] Jelen rendelet céljait úgy kívánja elérni, hogy mindenkor tiszteletben tartja az emberi méltóságot, nem alkalmaz indokolatlan megkülönböztetést és érvényre juttatja az egyenlő bánásmód követelményét.</w:t>
      </w:r>
    </w:p>
    <w:p w:rsidR="00E453E5" w:rsidRDefault="00670E86">
      <w:pPr>
        <w:pStyle w:val="Szvegtrzs"/>
        <w:spacing w:before="120" w:after="0" w:line="240" w:lineRule="auto"/>
        <w:jc w:val="both"/>
      </w:pPr>
      <w:r>
        <w:t>[3] Nagylóc Község Önkormányzatának Képviselő-testülete a helyi önazonosság védelméről szóló 2025. évi XLVIII. törvény 22. § (2) bekezdésében kapott felhatalmazás alapján, Magyarország Alaptörvénye 32. § (1) a) pontjában meghatározott feladatkörében eljárva a következőket rendeli el:</w:t>
      </w:r>
    </w:p>
    <w:p w:rsidR="00E453E5" w:rsidRDefault="00670E8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E453E5" w:rsidRDefault="00670E86">
      <w:pPr>
        <w:pStyle w:val="Szvegtrzs"/>
        <w:spacing w:after="0" w:line="240" w:lineRule="auto"/>
      </w:pPr>
      <w:r>
        <w:t>A rendelet hatálya Nagylóc Község Közigazgatási területére betelepülőkre kell alkalmazni.</w:t>
      </w:r>
    </w:p>
    <w:p w:rsidR="00E453E5" w:rsidRDefault="00670E8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E453E5" w:rsidRDefault="00670E86">
      <w:pPr>
        <w:pStyle w:val="Szvegtrzs"/>
        <w:spacing w:after="0" w:line="240" w:lineRule="auto"/>
      </w:pPr>
      <w:r>
        <w:t xml:space="preserve">E rendeletben használt fogalmak alkalmazása során a helyi önazonosság védelméről szóló 2025. évi XLVIII. törvény (a továbbiakban: </w:t>
      </w:r>
      <w:proofErr w:type="spellStart"/>
      <w:r>
        <w:t>Hövtv</w:t>
      </w:r>
      <w:proofErr w:type="spellEnd"/>
      <w:r>
        <w:t xml:space="preserve">.) rendelkezései az </w:t>
      </w:r>
      <w:proofErr w:type="spellStart"/>
      <w:r>
        <w:t>irányadóak</w:t>
      </w:r>
      <w:proofErr w:type="spellEnd"/>
      <w:r>
        <w:t>.</w:t>
      </w:r>
    </w:p>
    <w:p w:rsidR="00E453E5" w:rsidRDefault="00670E8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E453E5" w:rsidRDefault="00670E86">
      <w:pPr>
        <w:pStyle w:val="Szvegtrzs"/>
        <w:spacing w:after="0" w:line="240" w:lineRule="auto"/>
      </w:pPr>
      <w:r>
        <w:t xml:space="preserve">Nagylóc Község Önkormányzatának Képviselő-testülete a </w:t>
      </w:r>
      <w:proofErr w:type="spellStart"/>
      <w:r>
        <w:t>Hövtv</w:t>
      </w:r>
      <w:proofErr w:type="spellEnd"/>
      <w:r>
        <w:t>-ben meghatározott mentességeken kívül egyéb mentességeket nem állapít meg.</w:t>
      </w:r>
    </w:p>
    <w:p w:rsidR="00E453E5" w:rsidRDefault="00670E8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E453E5" w:rsidRDefault="00670E86">
      <w:pPr>
        <w:pStyle w:val="Szvegtrzs"/>
        <w:spacing w:after="0" w:line="240" w:lineRule="auto"/>
      </w:pPr>
      <w:r>
        <w:t>Nagylóc Község Önkormányzatának Képviselő-testülete az alábbi jogvédelmi eszközöket vezeti be:</w:t>
      </w:r>
    </w:p>
    <w:p w:rsidR="00E453E5" w:rsidRDefault="00670E8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Elővásárlási jog</w:t>
      </w:r>
    </w:p>
    <w:p w:rsidR="00E453E5" w:rsidRDefault="00670E8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Lakcímlétesítés feltételhez kötése</w:t>
      </w:r>
    </w:p>
    <w:p w:rsidR="00E453E5" w:rsidRDefault="00670E8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Betelepülési hozzájárulás megfizetésének előírása</w:t>
      </w:r>
    </w:p>
    <w:p w:rsidR="00E453E5" w:rsidRDefault="00670E8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E453E5" w:rsidRDefault="00670E86">
      <w:pPr>
        <w:pStyle w:val="Szvegtrzs"/>
        <w:spacing w:after="0" w:line="240" w:lineRule="auto"/>
      </w:pPr>
      <w:r>
        <w:t>Az ingatlan betelepülőnek vagy mentességet nem élvező személynek történő eladása – ideértve a jogi személyek tulajdonában álló ingatlan adásvételét is – esetére Nagylóc Község Önkormányzatának Képviselő-testülete elővásárlási jogot biztosít a következő sorrendben:</w:t>
      </w:r>
    </w:p>
    <w:p w:rsidR="00E453E5" w:rsidRDefault="00670E8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Nagylóc Község Önkormányzata,</w:t>
      </w:r>
    </w:p>
    <w:p w:rsidR="00E453E5" w:rsidRDefault="00670E8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elővásárlással érintett ingatlannal telekhatáros ingatlan tulajdonosa,</w:t>
      </w:r>
    </w:p>
    <w:p w:rsidR="00E453E5" w:rsidRDefault="00670E8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Nagylóc Község Közigazgatási területén ingatlantulajdonnal rendelkező személy.</w:t>
      </w:r>
    </w:p>
    <w:p w:rsidR="00E453E5" w:rsidRDefault="00670E8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E453E5" w:rsidRDefault="00670E86">
      <w:pPr>
        <w:pStyle w:val="Szvegtrzs"/>
        <w:spacing w:after="0" w:line="240" w:lineRule="auto"/>
        <w:jc w:val="both"/>
      </w:pPr>
      <w:r>
        <w:lastRenderedPageBreak/>
        <w:t>(1) Nagylóc Község Önkormányzatának Képviselő-testülete Nagylóc Község Közigazgatási területén a lakcímbejelentési hozzájárulást annak a betelepülőnek adja meg, aki</w:t>
      </w:r>
    </w:p>
    <w:p w:rsidR="00E453E5" w:rsidRDefault="00670E8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büntetlen előéletű,</w:t>
      </w:r>
    </w:p>
    <w:p w:rsidR="00E453E5" w:rsidRDefault="00670E86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lakcímlétesítést megelőző 2 éven belül legalább 365 napos biztosítotti jogviszony meglétét igazolja</w:t>
      </w:r>
    </w:p>
    <w:p w:rsidR="00E453E5" w:rsidRDefault="00670E86">
      <w:pPr>
        <w:pStyle w:val="Szvegtrzs"/>
        <w:spacing w:before="240" w:after="0" w:line="240" w:lineRule="auto"/>
        <w:jc w:val="both"/>
      </w:pPr>
      <w:r>
        <w:t>(2) Az (1) bekezdésben meghatározott feltételeknek való megfelelés alól a betelepülő kérelmére a Képviselő-testület egyedi méltánylást érdemlő helyzetben felmentést adhat.</w:t>
      </w:r>
    </w:p>
    <w:p w:rsidR="00E453E5" w:rsidRDefault="00670E8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E453E5" w:rsidRDefault="00670E86">
      <w:pPr>
        <w:pStyle w:val="Szvegtrzs"/>
        <w:spacing w:after="0" w:line="240" w:lineRule="auto"/>
        <w:jc w:val="both"/>
      </w:pPr>
      <w:r>
        <w:t>(1) Amennyiben a betelepülés ingatlanszerzéssel valósul meg, úgy a betelepülőnek az adásvételi szerződésben meghatározott vételár 10%-</w:t>
      </w:r>
      <w:proofErr w:type="spellStart"/>
      <w:r>
        <w:t>ának</w:t>
      </w:r>
      <w:proofErr w:type="spellEnd"/>
      <w:r>
        <w:t xml:space="preserve"> megfelelő betelepülési hozzájárulást kell megfizetnie Nagylóc Község Önkormányzata részére.</w:t>
      </w:r>
    </w:p>
    <w:p w:rsidR="00E453E5" w:rsidRDefault="00670E86">
      <w:pPr>
        <w:pStyle w:val="Szvegtrzs"/>
        <w:spacing w:before="240" w:after="0" w:line="240" w:lineRule="auto"/>
        <w:jc w:val="both"/>
      </w:pPr>
      <w:r>
        <w:t>(2) Az (1) bekezdésben meghatározott betelepülési hozzájárulás mértékét a képviselő-testület a betelepülő kérelmére mérsékelheti, különös méltánylást érdemlő esetben pedig a betelepülési hozzájárulás megfizetésétől eltekinthet.</w:t>
      </w:r>
    </w:p>
    <w:p w:rsidR="00E453E5" w:rsidRDefault="00670E8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E453E5" w:rsidRDefault="00670E86">
      <w:pPr>
        <w:pStyle w:val="Szvegtrzs"/>
        <w:spacing w:after="0" w:line="240" w:lineRule="auto"/>
        <w:jc w:val="both"/>
      </w:pPr>
      <w:r>
        <w:t>(1) A 6. § (1) bekezdésében meghatározott feltételek betelepülő általi igazolása esetén a Képviselő-testület felhatalmazza a jegyzőt, hogy egyszerűsített eljárás lefolytatása során a feltételeknek való megfelelést igazolja.</w:t>
      </w:r>
    </w:p>
    <w:p w:rsidR="00E453E5" w:rsidRDefault="00670E86">
      <w:pPr>
        <w:pStyle w:val="Szvegtrzs"/>
        <w:spacing w:before="240" w:after="0" w:line="240" w:lineRule="auto"/>
        <w:jc w:val="both"/>
      </w:pPr>
      <w:r>
        <w:t>(2) A 6. § (2) és a 7. § (2) bekezdésében meghatározott kérelem elbírálásáról a Képviselő-testület a betelepülő személyes meghallgatását követő ülésen dönt.</w:t>
      </w:r>
    </w:p>
    <w:p w:rsidR="00E453E5" w:rsidRDefault="00670E86">
      <w:pPr>
        <w:pStyle w:val="Szvegtrzs"/>
        <w:spacing w:before="240" w:after="0" w:line="240" w:lineRule="auto"/>
        <w:jc w:val="both"/>
      </w:pPr>
      <w:r>
        <w:t xml:space="preserve">(3) A </w:t>
      </w:r>
      <w:proofErr w:type="spellStart"/>
      <w:r>
        <w:t>Hövtv</w:t>
      </w:r>
      <w:proofErr w:type="spellEnd"/>
      <w:r>
        <w:t>. 6. § a), c), e), f), g), h) pontjaiban foglalt mentesség igazolását Nagylóc Község Önkormányzatának Képviselő-testülete egyszerűsített eljárásban biztosítja, mely eljárás lefolytatására felhatalmazza a jegyzőt.</w:t>
      </w:r>
    </w:p>
    <w:p w:rsidR="00E453E5" w:rsidRDefault="00670E86">
      <w:pPr>
        <w:pStyle w:val="Szvegtrzs"/>
        <w:spacing w:before="240" w:after="0" w:line="240" w:lineRule="auto"/>
        <w:jc w:val="both"/>
      </w:pPr>
      <w:r>
        <w:t xml:space="preserve">(4) A </w:t>
      </w:r>
      <w:proofErr w:type="spellStart"/>
      <w:r>
        <w:t>Hövtv</w:t>
      </w:r>
      <w:proofErr w:type="spellEnd"/>
      <w:r>
        <w:t>. 6. § b), d), i) pontjaiban foglalt mentességek igazolásáról Nagylóc Község Önkormányzatának Képviselő-testülete egyedi eljárásban, személyes meghallgatást követő ülésen dönt.</w:t>
      </w:r>
    </w:p>
    <w:p w:rsidR="00E453E5" w:rsidRDefault="00670E8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E453E5" w:rsidRDefault="00670E86">
      <w:pPr>
        <w:pStyle w:val="Szvegtrzs"/>
        <w:spacing w:after="0" w:line="240" w:lineRule="auto"/>
        <w:jc w:val="both"/>
        <w:sectPr w:rsidR="00E453E5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Ez a rendelet 2025. </w:t>
      </w:r>
      <w:r w:rsidR="005A54E1">
        <w:t>november 1</w:t>
      </w:r>
      <w:r>
        <w:t>-</w:t>
      </w:r>
      <w:r w:rsidR="005A54E1">
        <w:t>j</w:t>
      </w:r>
      <w:r>
        <w:t>én lép hatályba.</w:t>
      </w:r>
    </w:p>
    <w:p w:rsidR="00E453E5" w:rsidRDefault="00E453E5">
      <w:pPr>
        <w:pStyle w:val="Szvegtrzs"/>
        <w:spacing w:after="0"/>
        <w:jc w:val="center"/>
      </w:pPr>
    </w:p>
    <w:p w:rsidR="00E453E5" w:rsidRDefault="00670E86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E453E5" w:rsidRDefault="00670E86">
      <w:pPr>
        <w:pStyle w:val="Szvegtrzs"/>
        <w:spacing w:before="159" w:after="159" w:line="240" w:lineRule="auto"/>
        <w:ind w:left="159" w:right="159"/>
        <w:jc w:val="both"/>
      </w:pPr>
      <w:r>
        <w:t>Jelen rendelet célja, hogy Nagylóc Község megvédhesse közössége társadalmi berendezkedését, életmódját, hagyományait szokásait és a település karakterét.</w:t>
      </w:r>
    </w:p>
    <w:p w:rsidR="00E453E5" w:rsidRDefault="00670E86">
      <w:pPr>
        <w:pStyle w:val="Szvegtrzs"/>
        <w:spacing w:before="159" w:after="159" w:line="240" w:lineRule="auto"/>
        <w:ind w:left="159" w:right="159"/>
        <w:jc w:val="both"/>
      </w:pPr>
      <w:r>
        <w:t>Jelen rendelet céljait úgy kívánja elérni, hogy mindenkor tiszteletben tartja az emberi méltóságot, nem alkalmaz indokolatlan megkülönböztetést és érvényre juttatja az egyenlő bánásmód követelményét.</w:t>
      </w:r>
    </w:p>
    <w:sectPr w:rsidR="00E453E5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205" w:rsidRDefault="00670E86">
      <w:r>
        <w:separator/>
      </w:r>
    </w:p>
  </w:endnote>
  <w:endnote w:type="continuationSeparator" w:id="0">
    <w:p w:rsidR="009C5205" w:rsidRDefault="0067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3E5" w:rsidRDefault="00670E8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3E5" w:rsidRDefault="00670E8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205" w:rsidRDefault="00670E86">
      <w:r>
        <w:separator/>
      </w:r>
    </w:p>
  </w:footnote>
  <w:footnote w:type="continuationSeparator" w:id="0">
    <w:p w:rsidR="009C5205" w:rsidRDefault="00670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7698"/>
    <w:multiLevelType w:val="multilevel"/>
    <w:tmpl w:val="D438ECC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3E5"/>
    <w:rsid w:val="005A54E1"/>
    <w:rsid w:val="00670E86"/>
    <w:rsid w:val="009C5205"/>
    <w:rsid w:val="00E453E5"/>
    <w:rsid w:val="00F6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F9230-CACF-4E9B-AEA0-FADCC152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dc:description/>
  <cp:lastModifiedBy>Aljegyző</cp:lastModifiedBy>
  <cp:revision>2</cp:revision>
  <dcterms:created xsi:type="dcterms:W3CDTF">2025-10-15T13:21:00Z</dcterms:created>
  <dcterms:modified xsi:type="dcterms:W3CDTF">2025-10-15T13:21:00Z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